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24445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请进入网址</w:t>
      </w:r>
      <w:r>
        <w:rPr>
          <w:rFonts w:hint="default"/>
          <w:sz w:val="32"/>
          <w:szCs w:val="32"/>
          <w:lang w:val="en-US" w:eastAsia="zh-CN"/>
        </w:rPr>
        <w:t>: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sz w:val="32"/>
          <w:szCs w:val="32"/>
          <w:lang w:val="en-US" w:eastAsia="zh-CN"/>
        </w:rPr>
        <w:fldChar w:fldCharType="begin"/>
      </w:r>
      <w:r>
        <w:rPr>
          <w:rFonts w:hint="default"/>
          <w:sz w:val="32"/>
          <w:szCs w:val="32"/>
          <w:lang w:val="en-US" w:eastAsia="zh-CN"/>
        </w:rPr>
        <w:instrText xml:space="preserve"> HYPERLINK "https://global.scu.edu.cn/oso/?lang=zh" </w:instrText>
      </w:r>
      <w:r>
        <w:rPr>
          <w:rFonts w:hint="default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/>
          <w:sz w:val="32"/>
          <w:szCs w:val="32"/>
          <w:lang w:val="en-US" w:eastAsia="zh-CN"/>
        </w:rPr>
        <w:t>https://global.scu.edu.cn/oso/?lang=zh</w:t>
      </w:r>
      <w:r>
        <w:rPr>
          <w:rFonts w:hint="default"/>
          <w:sz w:val="32"/>
          <w:szCs w:val="32"/>
          <w:lang w:val="en-US" w:eastAsia="zh-CN"/>
        </w:rPr>
        <w:fldChar w:fldCharType="end"/>
      </w:r>
      <w:r>
        <w:rPr>
          <w:rFonts w:hint="eastAsia"/>
          <w:sz w:val="32"/>
          <w:szCs w:val="32"/>
          <w:lang w:val="en-US" w:eastAsia="zh-CN"/>
        </w:rPr>
        <w:t>，选择在线申请</w:t>
      </w:r>
    </w:p>
    <w:p w14:paraId="6217BCB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995045"/>
            <wp:effectExtent l="0" t="0" r="698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B52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请点击“注册”</w:t>
      </w:r>
    </w:p>
    <w:p w14:paraId="1ABEBC2A">
      <w:pPr>
        <w:jc w:val="center"/>
      </w:pPr>
      <w:r>
        <w:drawing>
          <wp:inline distT="0" distB="0" distL="114300" distR="114300">
            <wp:extent cx="5273040" cy="3228340"/>
            <wp:effectExtent l="0" t="0" r="381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A7A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接受注册协议并填写注册信息</w:t>
      </w:r>
      <w:r>
        <w:rPr>
          <w:rFonts w:hint="default"/>
          <w:sz w:val="32"/>
          <w:szCs w:val="32"/>
          <w:lang w:val="en-US" w:eastAsia="zh-CN"/>
        </w:rPr>
        <w:t>.</w:t>
      </w:r>
    </w:p>
    <w:p w14:paraId="2F4CCC17">
      <w:pPr>
        <w:keepNext w:val="0"/>
        <w:keepLines w:val="0"/>
        <w:widowControl/>
        <w:numPr>
          <w:numId w:val="0"/>
        </w:numPr>
        <w:suppressLineNumbers w:val="0"/>
        <w:ind w:leftChars="0"/>
        <w:jc w:val="both"/>
      </w:pPr>
      <w:r>
        <w:drawing>
          <wp:inline distT="0" distB="0" distL="114300" distR="114300">
            <wp:extent cx="4822825" cy="2451735"/>
            <wp:effectExtent l="0" t="0" r="6350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9E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24C4312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595880"/>
            <wp:effectExtent l="0" t="0" r="5080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07D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lang w:val="en-US" w:eastAsia="zh-CN" w:bidi="ar"/>
        </w:rPr>
      </w:pPr>
    </w:p>
    <w:p w14:paraId="672AD87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前往邮箱激活账号</w:t>
      </w:r>
    </w:p>
    <w:p w14:paraId="08A3D41C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191000" cy="1612265"/>
            <wp:effectExtent l="0" t="0" r="0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93D8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点击链接以激活账号</w:t>
      </w:r>
    </w:p>
    <w:p w14:paraId="30609B21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2724785"/>
            <wp:effectExtent l="0" t="0" r="317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69D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点击激活链接后，页面会自动跳转到步骤8，如果没有自动跳转，请进入 </w:t>
      </w: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"https://scu.17gz.org/member/login.do"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eastAsia"/>
          <w:sz w:val="32"/>
          <w:szCs w:val="32"/>
          <w:lang w:val="en-US" w:eastAsia="zh-CN"/>
        </w:rPr>
        <w:t>https://scu.17gz.org/member/login.do</w:t>
      </w:r>
      <w:r>
        <w:rPr>
          <w:rFonts w:hint="eastAsia"/>
          <w:sz w:val="32"/>
          <w:szCs w:val="32"/>
          <w:lang w:val="en-US" w:eastAsia="zh-CN"/>
        </w:rPr>
        <w:fldChar w:fldCharType="end"/>
      </w:r>
      <w:r>
        <w:rPr>
          <w:rFonts w:hint="eastAsia"/>
          <w:sz w:val="32"/>
          <w:szCs w:val="32"/>
          <w:lang w:val="en-US" w:eastAsia="zh-CN"/>
        </w:rPr>
        <w:t>, 填写用户名和密码以登录。</w:t>
      </w:r>
    </w:p>
    <w:p w14:paraId="3160F5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69865" cy="2557145"/>
            <wp:effectExtent l="0" t="0" r="6985" b="50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11C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点击入学申请</w:t>
      </w:r>
    </w:p>
    <w:p w14:paraId="4EEC76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0500" cy="1220470"/>
            <wp:effectExtent l="0" t="0" r="635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3A8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58D3E45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点击同意规定并进入下一步</w:t>
      </w:r>
    </w:p>
    <w:p w14:paraId="620897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458720"/>
            <wp:effectExtent l="0" t="0" r="698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C63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4613794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选择“全球研究学者科研交流项目”并点击下一步</w:t>
      </w:r>
    </w:p>
    <w:p w14:paraId="25179AE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3040" cy="2065020"/>
            <wp:effectExtent l="0" t="0" r="3810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2367">
      <w:pPr>
        <w:numPr>
          <w:ilvl w:val="0"/>
          <w:numId w:val="0"/>
        </w:numPr>
        <w:ind w:leftChars="0"/>
      </w:pPr>
    </w:p>
    <w:p w14:paraId="563463E8">
      <w:pPr>
        <w:numPr>
          <w:ilvl w:val="0"/>
          <w:numId w:val="0"/>
        </w:numPr>
        <w:ind w:leftChars="0"/>
      </w:pPr>
    </w:p>
    <w:p w14:paraId="046EBC19">
      <w:pPr>
        <w:numPr>
          <w:ilvl w:val="0"/>
          <w:numId w:val="0"/>
        </w:numPr>
        <w:ind w:leftChars="0"/>
      </w:pPr>
    </w:p>
    <w:p w14:paraId="0209D605">
      <w:pPr>
        <w:numPr>
          <w:ilvl w:val="0"/>
          <w:numId w:val="0"/>
        </w:numPr>
        <w:ind w:leftChars="0"/>
      </w:pPr>
    </w:p>
    <w:p w14:paraId="44BA97D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点击“申请”</w:t>
      </w:r>
    </w:p>
    <w:p w14:paraId="3BE3089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52720" cy="1372235"/>
            <wp:effectExtent l="0" t="0" r="5080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98E4D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AD7C68"/>
    <w:multiLevelType w:val="singleLevel"/>
    <w:tmpl w:val="C7AD7C6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B2AE9"/>
    <w:rsid w:val="04B2085C"/>
    <w:rsid w:val="0EDB5F8E"/>
    <w:rsid w:val="2AE65617"/>
    <w:rsid w:val="2C863459"/>
    <w:rsid w:val="3BE12406"/>
    <w:rsid w:val="4BC10376"/>
    <w:rsid w:val="4C814A3A"/>
    <w:rsid w:val="500C6A69"/>
    <w:rsid w:val="60E8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  <w:szCs w:val="2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Times New Roman" w:hAnsi="Times New Roman" w:eastAsia="宋体"/>
      <w:b/>
      <w:i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2"/>
    </w:pPr>
    <w:rPr>
      <w:rFonts w:hint="eastAsia" w:ascii="Times New Roman" w:hAnsi="Times New Roman" w:cs="宋体"/>
      <w:b/>
      <w:bCs/>
      <w:kern w:val="0"/>
      <w:sz w:val="27"/>
      <w:szCs w:val="27"/>
      <w:u w:val="none"/>
      <w:lang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2024-01-24T02:39:00Z</dcterms:created>
  <dc:creator>Aurelius</dc:creator>
  <cp:lastModifiedBy>邓炼</cp:lastModifiedBy>
  <dcterms:modified xsi:type="dcterms:W3CDTF">2026-05-08T09:05:19Z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AC72207F7086485B925556BDA539DC6E</vt:lpwstr>
  </property>
  <property fmtid="{D5CDD505-2E9C-101B-9397-08002B2CF9AE}" pid="4" name="KSOTemplateDocerSaveRecord">
    <vt:lpwstr>eyJoZGlkIjoiMTVjMWZlOTRhOTFmNGZhOGY3YWJkYTk0MTZkZGIyOGUiLCJ1c2VySWQiOiIxODA4NjgzNjUyIn0=</vt:lpwstr>
  </property>
</Properties>
</file>